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A" w:rsidRPr="004168EA" w:rsidRDefault="004168EA" w:rsidP="004168EA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4168EA">
        <w:rPr>
          <w:i/>
          <w:sz w:val="20"/>
          <w:szCs w:val="24"/>
        </w:rPr>
        <w:t>Oświadczenie 11.2.5.</w:t>
      </w:r>
    </w:p>
    <w:p w:rsidR="004168EA" w:rsidRPr="004168EA" w:rsidRDefault="004168EA" w:rsidP="004168EA">
      <w:pPr>
        <w:pStyle w:val="Bezodstpw"/>
        <w:spacing w:line="276" w:lineRule="auto"/>
        <w:rPr>
          <w:i/>
          <w:szCs w:val="24"/>
        </w:rPr>
      </w:pP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4168EA">
        <w:rPr>
          <w:rFonts w:cs="Times New Roman"/>
          <w:i/>
          <w:sz w:val="20"/>
          <w:szCs w:val="24"/>
        </w:rPr>
        <w:t>(pieczęć klubu)</w:t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4168EA" w:rsidRDefault="004168EA" w:rsidP="004168EA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</w:p>
    <w:p w:rsidR="007A2B4B" w:rsidRDefault="007A2B4B" w:rsidP="004168EA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  <w:r w:rsidRPr="004168EA">
        <w:rPr>
          <w:b/>
          <w:szCs w:val="24"/>
        </w:rPr>
        <w:tab/>
        <w:t xml:space="preserve">      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pracowników, na rzecz ZUS i Urzędu Skarbowego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 xml:space="preserve">na dzień 31 marca roku w którym rozpoczyna się dany Sezon Licencyjny nie ma żadnych przeterminowanych zobowiązań, wobec: pracowników </w:t>
      </w:r>
      <w:r w:rsidRPr="004168EA">
        <w:rPr>
          <w:rFonts w:cs="Times New Roman"/>
          <w:szCs w:val="24"/>
        </w:rPr>
        <w:t>(tj. zawodników i trenerów wszystkich drużyn klubu oraz personelu uwzględnionego w kryteriach od P.01 do P.06 i P.08)</w:t>
      </w:r>
      <w:r w:rsidRPr="004168EA">
        <w:rPr>
          <w:szCs w:val="24"/>
        </w:rPr>
        <w:t>, ZUS</w:t>
      </w:r>
      <w:r w:rsidR="002C5254" w:rsidRPr="004168EA">
        <w:rPr>
          <w:szCs w:val="24"/>
          <w:vertAlign w:val="superscript"/>
        </w:rPr>
        <w:t>1</w:t>
      </w:r>
      <w:r w:rsidRPr="004168EA">
        <w:rPr>
          <w:szCs w:val="24"/>
        </w:rPr>
        <w:t xml:space="preserve"> i Urzędu Skarbowego</w:t>
      </w:r>
      <w:r w:rsidR="002C5254" w:rsidRPr="004168EA">
        <w:rPr>
          <w:szCs w:val="24"/>
          <w:vertAlign w:val="superscript"/>
        </w:rPr>
        <w:t>2</w:t>
      </w:r>
      <w:r w:rsidRPr="004168EA">
        <w:rPr>
          <w:szCs w:val="24"/>
        </w:rPr>
        <w:t xml:space="preserve">, które powstały do dnia 31 grudnia roku kalendarzowego poprzedzającego rok, w którym rozpoczyna się dany Sezon Licencyjny. </w:t>
      </w:r>
    </w:p>
    <w:p w:rsidR="007A2B4B" w:rsidRPr="004168EA" w:rsidRDefault="007A2B4B" w:rsidP="004168EA">
      <w:pPr>
        <w:pStyle w:val="Bezodstpw"/>
        <w:spacing w:line="276" w:lineRule="auto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</w:t>
      </w:r>
      <w:r w:rsidR="002C120A" w:rsidRPr="004168EA">
        <w:rPr>
          <w:b/>
          <w:bCs/>
          <w:szCs w:val="24"/>
        </w:rPr>
        <w:t xml:space="preserve">PZPN i </w:t>
      </w:r>
      <w:r w:rsidRPr="004168EA">
        <w:rPr>
          <w:b/>
          <w:bCs/>
          <w:szCs w:val="24"/>
        </w:rPr>
        <w:t>wojewódzkiego ZPN</w:t>
      </w:r>
      <w:r w:rsidR="002C5254" w:rsidRPr="004168EA">
        <w:rPr>
          <w:b/>
          <w:bCs/>
          <w:szCs w:val="24"/>
          <w:vertAlign w:val="superscript"/>
        </w:rPr>
        <w:t>3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na dzień 31 marca roku, w którym rozpoczyna się dany Sezon Licencyjny nie ma żadnych przeterminowanych zobowiązań wobec Polskiego Związku Piłki Nożnej, Wojewódzkiego Związku Piłki Nożnej</w:t>
      </w:r>
      <w:r w:rsidR="00023CEF" w:rsidRPr="004168EA">
        <w:rPr>
          <w:szCs w:val="24"/>
          <w:vertAlign w:val="superscript"/>
        </w:rPr>
        <w:t>3</w:t>
      </w:r>
      <w:r w:rsidRPr="004168EA">
        <w:rPr>
          <w:szCs w:val="24"/>
        </w:rPr>
        <w:t xml:space="preserve">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 które powstały do dnia 31 grudnia roku kalendarzowego poprzedzającego rok, w którym rozpoczyna się dany Sezon Licencyjny.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987F38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</w:t>
      </w:r>
      <w:r w:rsidR="007A2B4B" w:rsidRPr="004168EA">
        <w:rPr>
          <w:szCs w:val="24"/>
        </w:rPr>
        <w:t>…………………………………</w:t>
      </w:r>
      <w:r w:rsidR="00023CEF" w:rsidRPr="004168EA">
        <w:rPr>
          <w:szCs w:val="24"/>
        </w:rPr>
        <w:t>…….</w:t>
      </w:r>
      <w:r w:rsidR="007A2B4B" w:rsidRPr="004168EA">
        <w:rPr>
          <w:szCs w:val="24"/>
        </w:rPr>
        <w:t>……………………………………………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na dzień 31 marca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4168EA" w:rsidRDefault="00FA6917" w:rsidP="004168EA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</w:p>
    <w:p w:rsid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A2B4B" w:rsidRDefault="007A2B4B" w:rsidP="004168E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4168EA" w:rsidRPr="004168EA" w:rsidRDefault="004168EA" w:rsidP="004168E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7A2B4B" w:rsidRPr="004168EA" w:rsidRDefault="004168EA" w:rsidP="004168EA">
      <w:pPr>
        <w:pStyle w:val="Bezodstpw"/>
        <w:jc w:val="both"/>
        <w:rPr>
          <w:bCs/>
          <w:i/>
          <w:sz w:val="20"/>
          <w:szCs w:val="20"/>
        </w:rPr>
      </w:pPr>
      <w:r w:rsidRPr="004168EA">
        <w:rPr>
          <w:bCs/>
          <w:i/>
          <w:sz w:val="20"/>
          <w:szCs w:val="20"/>
        </w:rPr>
        <w:t>Załączniki</w:t>
      </w:r>
      <w:r w:rsidR="007A2B4B" w:rsidRPr="004168EA">
        <w:rPr>
          <w:bCs/>
          <w:i/>
          <w:sz w:val="20"/>
          <w:szCs w:val="20"/>
        </w:rPr>
        <w:t>:</w:t>
      </w:r>
    </w:p>
    <w:p w:rsidR="007A2B4B" w:rsidRPr="004168EA" w:rsidRDefault="007A2B4B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 xml:space="preserve">1 </w:t>
      </w:r>
      <w:r w:rsidRPr="004168EA">
        <w:rPr>
          <w:i/>
          <w:sz w:val="20"/>
          <w:szCs w:val="20"/>
        </w:rPr>
        <w:t>Zaświadczenie z ZUS-u o nie zaleganiu w opłacaniu składek na ubezpieczenie.</w:t>
      </w:r>
    </w:p>
    <w:p w:rsidR="00B12DB7" w:rsidRPr="004168EA" w:rsidRDefault="007A2B4B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 xml:space="preserve">2 </w:t>
      </w:r>
      <w:r w:rsidRPr="004168EA">
        <w:rPr>
          <w:i/>
          <w:sz w:val="20"/>
          <w:szCs w:val="20"/>
        </w:rPr>
        <w:t xml:space="preserve">Zaświadczenie z Urzędu Skarbowego o nie zaleganiu w realizacji zobowiązań podatkowych. </w:t>
      </w:r>
    </w:p>
    <w:p w:rsidR="003175CE" w:rsidRPr="004168EA" w:rsidRDefault="002C5254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>3</w:t>
      </w:r>
      <w:r w:rsidR="003175CE" w:rsidRPr="004168EA">
        <w:rPr>
          <w:i/>
          <w:sz w:val="20"/>
          <w:szCs w:val="20"/>
        </w:rPr>
        <w:t xml:space="preserve">Oświadczenie macierzystego WZPN </w:t>
      </w:r>
      <w:r w:rsidRPr="004168EA">
        <w:rPr>
          <w:i/>
          <w:sz w:val="20"/>
          <w:szCs w:val="20"/>
        </w:rPr>
        <w:t>o braku zobowiązań</w:t>
      </w:r>
    </w:p>
    <w:sectPr w:rsidR="003175CE" w:rsidRPr="004168EA" w:rsidSect="007A2B4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66"/>
    <w:rsid w:val="00023CEF"/>
    <w:rsid w:val="00167028"/>
    <w:rsid w:val="002C120A"/>
    <w:rsid w:val="002C5254"/>
    <w:rsid w:val="003175CE"/>
    <w:rsid w:val="004168EA"/>
    <w:rsid w:val="007A2B4B"/>
    <w:rsid w:val="00887580"/>
    <w:rsid w:val="0096038B"/>
    <w:rsid w:val="00987F38"/>
    <w:rsid w:val="00B12DB7"/>
    <w:rsid w:val="00D13D66"/>
    <w:rsid w:val="00DC7A96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3AC-BDCD-4EFD-8B7F-795B013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A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2022-05-01T08:59:00Z</dcterms:created>
  <dcterms:modified xsi:type="dcterms:W3CDTF">2022-05-01T08:59:00Z</dcterms:modified>
</cp:coreProperties>
</file>