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0001" w14:textId="37EF3DCF" w:rsidR="00AC0F56" w:rsidRPr="00AC0F56" w:rsidRDefault="00AC0F56" w:rsidP="00AC0F56">
      <w:pPr>
        <w:jc w:val="right"/>
        <w:rPr>
          <w:rFonts w:ascii="Arial" w:hAnsi="Arial" w:cs="Arial"/>
          <w:noProof/>
          <w:sz w:val="24"/>
          <w:szCs w:val="24"/>
        </w:rPr>
      </w:pPr>
      <w:r w:rsidRPr="00AC0F56">
        <w:rPr>
          <w:rFonts w:ascii="Arial" w:hAnsi="Arial" w:cs="Arial"/>
          <w:noProof/>
          <w:sz w:val="24"/>
          <w:szCs w:val="24"/>
        </w:rPr>
        <w:t xml:space="preserve">Kraków, </w:t>
      </w:r>
      <w:r w:rsidR="00802D90">
        <w:rPr>
          <w:rFonts w:ascii="Arial" w:hAnsi="Arial" w:cs="Arial"/>
          <w:noProof/>
          <w:sz w:val="24"/>
          <w:szCs w:val="24"/>
        </w:rPr>
        <w:t>20.06.</w:t>
      </w:r>
      <w:r w:rsidR="00834EAE">
        <w:rPr>
          <w:rFonts w:ascii="Arial" w:hAnsi="Arial" w:cs="Arial"/>
          <w:noProof/>
          <w:sz w:val="24"/>
          <w:szCs w:val="24"/>
        </w:rPr>
        <w:t>2022 r.</w:t>
      </w:r>
      <w:bookmarkStart w:id="0" w:name="_GoBack"/>
      <w:bookmarkEnd w:id="0"/>
    </w:p>
    <w:p w14:paraId="590DED8C" w14:textId="6848DEB4" w:rsidR="00AC0F56" w:rsidRDefault="007F70E0" w:rsidP="00AC0F56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0849E9" wp14:editId="2158F848">
            <wp:extent cx="922020" cy="1127760"/>
            <wp:effectExtent l="0" t="0" r="0" b="0"/>
            <wp:docPr id="1" name="Obraz 1" descr="M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P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AC0F56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AC0F56" w:rsidRPr="007F70E0">
        <w:rPr>
          <w:rFonts w:ascii="Arial" w:hAnsi="Arial" w:cs="Arial"/>
          <w:b/>
          <w:bCs/>
          <w:sz w:val="28"/>
          <w:szCs w:val="28"/>
        </w:rPr>
        <w:t xml:space="preserve">KOMUNIKAT </w:t>
      </w:r>
      <w:r w:rsidR="00802D90">
        <w:rPr>
          <w:rFonts w:ascii="Arial" w:hAnsi="Arial" w:cs="Arial"/>
          <w:b/>
          <w:bCs/>
          <w:sz w:val="28"/>
          <w:szCs w:val="28"/>
        </w:rPr>
        <w:t>5</w:t>
      </w:r>
      <w:r w:rsidR="00AC0F56" w:rsidRPr="007F70E0">
        <w:rPr>
          <w:rFonts w:ascii="Arial" w:hAnsi="Arial" w:cs="Arial"/>
          <w:b/>
          <w:bCs/>
          <w:sz w:val="28"/>
          <w:szCs w:val="28"/>
        </w:rPr>
        <w:t>/KPK/2022</w:t>
      </w: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AC0F5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0A0E28" w14:textId="00A9949D" w:rsidR="007F70E0" w:rsidRDefault="00AC0F56" w:rsidP="00AC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="007F70E0" w:rsidRPr="007F70E0">
        <w:rPr>
          <w:rFonts w:ascii="Arial" w:hAnsi="Arial" w:cs="Arial"/>
          <w:sz w:val="24"/>
          <w:szCs w:val="24"/>
        </w:rPr>
        <w:t xml:space="preserve">Rozgrywki </w:t>
      </w:r>
      <w:r>
        <w:rPr>
          <w:rFonts w:ascii="Arial" w:hAnsi="Arial" w:cs="Arial"/>
          <w:sz w:val="24"/>
          <w:szCs w:val="24"/>
        </w:rPr>
        <w:t>M</w:t>
      </w:r>
      <w:r w:rsidR="007F70E0" w:rsidRPr="007F70E0">
        <w:rPr>
          <w:rFonts w:ascii="Arial" w:hAnsi="Arial" w:cs="Arial"/>
          <w:sz w:val="24"/>
          <w:szCs w:val="24"/>
        </w:rPr>
        <w:t>łodzieżowe</w:t>
      </w:r>
      <w:r w:rsidR="00802D90">
        <w:rPr>
          <w:rFonts w:ascii="Arial" w:hAnsi="Arial" w:cs="Arial"/>
          <w:sz w:val="24"/>
          <w:szCs w:val="24"/>
        </w:rPr>
        <w:t xml:space="preserve"> Kobiet w sezonie</w:t>
      </w:r>
      <w:r w:rsidR="007F70E0" w:rsidRPr="007F70E0">
        <w:rPr>
          <w:rFonts w:ascii="Arial" w:hAnsi="Arial" w:cs="Arial"/>
          <w:sz w:val="24"/>
          <w:szCs w:val="24"/>
        </w:rPr>
        <w:t xml:space="preserve"> 202</w:t>
      </w:r>
      <w:r w:rsidR="00802D90">
        <w:rPr>
          <w:rFonts w:ascii="Arial" w:hAnsi="Arial" w:cs="Arial"/>
          <w:sz w:val="24"/>
          <w:szCs w:val="24"/>
        </w:rPr>
        <w:t>2</w:t>
      </w:r>
      <w:r w:rsidR="007F70E0" w:rsidRPr="007F70E0">
        <w:rPr>
          <w:rFonts w:ascii="Arial" w:hAnsi="Arial" w:cs="Arial"/>
          <w:sz w:val="24"/>
          <w:szCs w:val="24"/>
        </w:rPr>
        <w:t>/202</w:t>
      </w:r>
      <w:r w:rsidR="00802D90">
        <w:rPr>
          <w:rFonts w:ascii="Arial" w:hAnsi="Arial" w:cs="Arial"/>
          <w:sz w:val="24"/>
          <w:szCs w:val="24"/>
        </w:rPr>
        <w:t>3</w:t>
      </w:r>
    </w:p>
    <w:p w14:paraId="714083B7" w14:textId="77777777" w:rsidR="00AC0F56" w:rsidRDefault="00AC0F56" w:rsidP="00AC0F56">
      <w:pPr>
        <w:jc w:val="both"/>
        <w:rPr>
          <w:rFonts w:ascii="Arial" w:hAnsi="Arial" w:cs="Arial"/>
          <w:sz w:val="24"/>
          <w:szCs w:val="24"/>
        </w:rPr>
      </w:pPr>
    </w:p>
    <w:p w14:paraId="4E5261F8" w14:textId="77777777" w:rsidR="00802D90" w:rsidRDefault="00802D90" w:rsidP="0080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wytycznymi PZPN, które stanowią załącznik 1 do niniejszego Komunikatu do dnia 1 lipca 2022 roku przyjmowane są zgłoszenia do rozgrywek młodzieżowych:</w:t>
      </w:r>
    </w:p>
    <w:p w14:paraId="49853F22" w14:textId="4AB22273" w:rsidR="00802D90" w:rsidRPr="00995472" w:rsidRDefault="00802D90" w:rsidP="00802D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472">
        <w:rPr>
          <w:rFonts w:ascii="Arial" w:hAnsi="Arial" w:cs="Arial"/>
          <w:sz w:val="24"/>
          <w:szCs w:val="24"/>
        </w:rPr>
        <w:t xml:space="preserve">JUNIORKI MŁODSZE U-17 </w:t>
      </w:r>
      <w:r w:rsidR="00995472" w:rsidRPr="00995472">
        <w:rPr>
          <w:rFonts w:ascii="Arial" w:hAnsi="Arial" w:cs="Arial"/>
          <w:sz w:val="24"/>
          <w:szCs w:val="24"/>
        </w:rPr>
        <w:t xml:space="preserve">– </w:t>
      </w:r>
      <w:r w:rsidR="00995472" w:rsidRPr="00802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rozgrywkach wszystkich szczebli mogą brać udział wyłącznie zawodniczki </w:t>
      </w:r>
      <w:r w:rsidR="00995472" w:rsidRPr="00802D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urodzone w latach 2006-2008.</w:t>
      </w:r>
      <w:r w:rsidR="00995472" w:rsidRPr="00995472">
        <w:rPr>
          <w:rFonts w:ascii="Arial" w:hAnsi="Arial" w:cs="Arial"/>
          <w:sz w:val="24"/>
          <w:szCs w:val="24"/>
        </w:rPr>
        <w:t xml:space="preserve"> </w:t>
      </w:r>
    </w:p>
    <w:p w14:paraId="5941A202" w14:textId="77777777" w:rsidR="006D4EA9" w:rsidRPr="006D4EA9" w:rsidRDefault="006D4EA9" w:rsidP="006D4EA9">
      <w:pPr>
        <w:pStyle w:val="Akapitzlist"/>
        <w:jc w:val="both"/>
        <w:rPr>
          <w:sz w:val="24"/>
          <w:szCs w:val="24"/>
        </w:rPr>
      </w:pPr>
    </w:p>
    <w:p w14:paraId="17D3E59A" w14:textId="5B8A0729" w:rsidR="00802D90" w:rsidRPr="00140D86" w:rsidRDefault="00802D90" w:rsidP="00802D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TRAMPKARKI </w:t>
      </w:r>
      <w:r w:rsidR="00995472">
        <w:rPr>
          <w:rFonts w:ascii="Arial" w:hAnsi="Arial" w:cs="Arial"/>
          <w:sz w:val="24"/>
          <w:szCs w:val="24"/>
        </w:rPr>
        <w:t xml:space="preserve">U-15 </w:t>
      </w:r>
      <w:r w:rsidRPr="00140D86">
        <w:rPr>
          <w:rFonts w:ascii="Arial" w:hAnsi="Arial" w:cs="Arial"/>
          <w:sz w:val="24"/>
          <w:szCs w:val="24"/>
        </w:rPr>
        <w:t xml:space="preserve">– </w:t>
      </w:r>
      <w:r w:rsidR="00995472" w:rsidRPr="00802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rozgrywkach wszystkich szczebli mogą brać udział wyłącznie zawodniczki </w:t>
      </w:r>
      <w:r w:rsidR="00995472" w:rsidRPr="00802D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urodzone w latach 200</w:t>
      </w:r>
      <w:r w:rsidR="0099547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8</w:t>
      </w:r>
      <w:r w:rsidR="00995472" w:rsidRPr="00802D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-20</w:t>
      </w:r>
      <w:r w:rsidR="0099547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10</w:t>
      </w:r>
      <w:r w:rsidR="00995472" w:rsidRPr="00802D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r w:rsidR="00995472" w:rsidRPr="00995472">
        <w:rPr>
          <w:rFonts w:ascii="Arial" w:hAnsi="Arial" w:cs="Arial"/>
          <w:sz w:val="24"/>
          <w:szCs w:val="24"/>
        </w:rPr>
        <w:t xml:space="preserve"> </w:t>
      </w:r>
    </w:p>
    <w:p w14:paraId="4D5B820F" w14:textId="77777777" w:rsidR="006D4EA9" w:rsidRPr="006D4EA9" w:rsidRDefault="006D4EA9" w:rsidP="006D4EA9">
      <w:pPr>
        <w:pStyle w:val="Akapitzlist"/>
        <w:jc w:val="both"/>
        <w:rPr>
          <w:sz w:val="24"/>
          <w:szCs w:val="24"/>
        </w:rPr>
      </w:pPr>
    </w:p>
    <w:p w14:paraId="371C0E27" w14:textId="45F11911" w:rsidR="00802D90" w:rsidRPr="00701BB8" w:rsidRDefault="00802D90" w:rsidP="00802D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MŁODZICZKI </w:t>
      </w:r>
      <w:r w:rsidR="00995472">
        <w:rPr>
          <w:rFonts w:ascii="Arial" w:hAnsi="Arial" w:cs="Arial"/>
          <w:sz w:val="24"/>
          <w:szCs w:val="24"/>
        </w:rPr>
        <w:t xml:space="preserve">U-13 </w:t>
      </w:r>
      <w:r w:rsidR="00995472" w:rsidRPr="00802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rozgrywkach wszystkich szczebli mogą brać udział wyłącznie zawodniczki </w:t>
      </w:r>
      <w:r w:rsidR="00995472" w:rsidRPr="00802D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urodzone w latach 20</w:t>
      </w:r>
      <w:r w:rsidR="0099547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10</w:t>
      </w:r>
      <w:r w:rsidR="00995472" w:rsidRPr="00802D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-20</w:t>
      </w:r>
      <w:r w:rsidR="0099547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12</w:t>
      </w:r>
      <w:r w:rsidR="00995472" w:rsidRPr="00802D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r w:rsidR="00995472" w:rsidRPr="00995472">
        <w:rPr>
          <w:rFonts w:ascii="Arial" w:hAnsi="Arial" w:cs="Arial"/>
          <w:sz w:val="24"/>
          <w:szCs w:val="24"/>
        </w:rPr>
        <w:t xml:space="preserve"> </w:t>
      </w:r>
    </w:p>
    <w:p w14:paraId="7650F8BC" w14:textId="77777777" w:rsidR="006D4EA9" w:rsidRPr="006D4EA9" w:rsidRDefault="006D4EA9" w:rsidP="006D4EA9">
      <w:pPr>
        <w:pStyle w:val="Akapitzlist"/>
        <w:jc w:val="both"/>
        <w:rPr>
          <w:sz w:val="24"/>
          <w:szCs w:val="24"/>
        </w:rPr>
      </w:pPr>
    </w:p>
    <w:p w14:paraId="4A57B367" w14:textId="4A994DF8" w:rsidR="00802D90" w:rsidRPr="008F4417" w:rsidRDefault="00802D90" w:rsidP="00802D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ORLICZKI – </w:t>
      </w:r>
      <w:r w:rsidRPr="005D05D0">
        <w:rPr>
          <w:rFonts w:ascii="Arial" w:hAnsi="Arial" w:cs="Arial"/>
          <w:color w:val="FF0000"/>
          <w:sz w:val="24"/>
          <w:szCs w:val="24"/>
        </w:rPr>
        <w:t>rocznik 2011-2013</w:t>
      </w:r>
      <w:r>
        <w:rPr>
          <w:rFonts w:ascii="Arial" w:hAnsi="Arial" w:cs="Arial"/>
          <w:sz w:val="24"/>
          <w:szCs w:val="24"/>
        </w:rPr>
        <w:t>. Planuje się 3 lub 4 turnieje, w których wezmą udział wszystkie zgłoszone drużyny. Turniej finałowy planowany jest w Krakowie</w:t>
      </w:r>
      <w:r w:rsidR="006D4EA9">
        <w:rPr>
          <w:rFonts w:ascii="Arial" w:hAnsi="Arial" w:cs="Arial"/>
          <w:sz w:val="24"/>
          <w:szCs w:val="24"/>
        </w:rPr>
        <w:t xml:space="preserve"> w czerwcu</w:t>
      </w:r>
      <w:r>
        <w:rPr>
          <w:rFonts w:ascii="Arial" w:hAnsi="Arial" w:cs="Arial"/>
          <w:sz w:val="24"/>
          <w:szCs w:val="24"/>
        </w:rPr>
        <w:t xml:space="preserve">, będzie to turniej ostatni zamykający rozgrywki podczas, którego wszystkie uczestniczki otrzymają pamiątkowe medale pod warunkiem uczestnictwa drużyny we wszystkich czterech turniejach. </w:t>
      </w:r>
    </w:p>
    <w:p w14:paraId="218A49F7" w14:textId="7387257A" w:rsidR="00802D90" w:rsidRDefault="00370895" w:rsidP="00802D90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Do</w:t>
      </w:r>
      <w:r w:rsidR="00D76FC8">
        <w:rPr>
          <w:rFonts w:ascii="Arial" w:hAnsi="Arial" w:cs="Arial"/>
          <w:b/>
          <w:bCs/>
          <w:color w:val="FF0000"/>
          <w:sz w:val="24"/>
          <w:szCs w:val="24"/>
        </w:rPr>
        <w:t>datkowo należy zgłosić zespoły 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eniorskie, które będą brały udział w rozgrywkach 4 i 5 ligi (potwierdzić uczestnictwo dla tych, którzy grają lub zgłosić nową drużynę). </w:t>
      </w:r>
    </w:p>
    <w:p w14:paraId="51445083" w14:textId="3FCA6350" w:rsidR="00802D90" w:rsidRDefault="00802D90" w:rsidP="00802D90">
      <w:pPr>
        <w:jc w:val="both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i potwierdzenia udziału można przesyłać na adres: </w:t>
      </w:r>
      <w:hyperlink r:id="rId7" w:history="1">
        <w:r w:rsidRPr="008E3B7B">
          <w:rPr>
            <w:rStyle w:val="Hipercze"/>
            <w:rFonts w:ascii="Arial" w:hAnsi="Arial" w:cs="Arial"/>
            <w:sz w:val="24"/>
            <w:szCs w:val="24"/>
          </w:rPr>
          <w:t>wydzial.gier@mzpnkrakow.pl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8E3B7B">
          <w:rPr>
            <w:rStyle w:val="Hipercze"/>
            <w:rFonts w:ascii="Arial" w:hAnsi="Arial" w:cs="Arial"/>
            <w:sz w:val="24"/>
            <w:szCs w:val="24"/>
          </w:rPr>
          <w:t>gorzelam@uek.krakow.pl</w:t>
        </w:r>
      </w:hyperlink>
    </w:p>
    <w:p w14:paraId="35F00BDC" w14:textId="77777777" w:rsidR="00802D90" w:rsidRDefault="00802D90" w:rsidP="0080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pytań szczegółowych informacji udziela: </w:t>
      </w:r>
    </w:p>
    <w:p w14:paraId="5503B796" w14:textId="77777777" w:rsidR="00802D90" w:rsidRDefault="00802D90" w:rsidP="0080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 Krzeszowiak – 881 527 111</w:t>
      </w:r>
    </w:p>
    <w:p w14:paraId="34F4ADF0" w14:textId="2F20FEC5" w:rsidR="006D4EA9" w:rsidRDefault="00802D90" w:rsidP="0080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proofErr w:type="spellStart"/>
      <w:r>
        <w:rPr>
          <w:rFonts w:ascii="Arial" w:hAnsi="Arial" w:cs="Arial"/>
          <w:sz w:val="24"/>
          <w:szCs w:val="24"/>
        </w:rPr>
        <w:t>Gorzelany-Dziadkowiec</w:t>
      </w:r>
      <w:proofErr w:type="spellEnd"/>
      <w:r>
        <w:rPr>
          <w:rFonts w:ascii="Arial" w:hAnsi="Arial" w:cs="Arial"/>
          <w:sz w:val="24"/>
          <w:szCs w:val="24"/>
        </w:rPr>
        <w:t xml:space="preserve">  – 665 740</w:t>
      </w:r>
      <w:r w:rsidR="006D4EA9">
        <w:rPr>
          <w:rFonts w:ascii="Arial" w:hAnsi="Arial" w:cs="Arial"/>
          <w:sz w:val="24"/>
          <w:szCs w:val="24"/>
        </w:rPr>
        <w:t> </w:t>
      </w:r>
      <w:r w:rsidR="00094695">
        <w:rPr>
          <w:rFonts w:ascii="Arial" w:hAnsi="Arial" w:cs="Arial"/>
          <w:sz w:val="24"/>
          <w:szCs w:val="24"/>
        </w:rPr>
        <w:t>800</w:t>
      </w:r>
    </w:p>
    <w:p w14:paraId="042091AE" w14:textId="77777777" w:rsidR="006D4EA9" w:rsidRDefault="006D4EA9" w:rsidP="00802D90">
      <w:pPr>
        <w:jc w:val="both"/>
        <w:rPr>
          <w:rFonts w:ascii="Arial" w:hAnsi="Arial" w:cs="Arial"/>
          <w:sz w:val="24"/>
          <w:szCs w:val="24"/>
        </w:rPr>
      </w:pPr>
    </w:p>
    <w:p w14:paraId="2E51BA5D" w14:textId="77777777" w:rsidR="006D4EA9" w:rsidRDefault="006D4EA9" w:rsidP="00802D90">
      <w:pPr>
        <w:jc w:val="both"/>
        <w:rPr>
          <w:rFonts w:ascii="Arial" w:hAnsi="Arial" w:cs="Arial"/>
          <w:sz w:val="24"/>
          <w:szCs w:val="24"/>
        </w:rPr>
      </w:pPr>
    </w:p>
    <w:p w14:paraId="685B18FC" w14:textId="77777777" w:rsidR="006D4EA9" w:rsidRDefault="006D4EA9" w:rsidP="00802D90">
      <w:pPr>
        <w:jc w:val="both"/>
        <w:rPr>
          <w:rFonts w:ascii="Arial" w:hAnsi="Arial" w:cs="Arial"/>
          <w:sz w:val="24"/>
          <w:szCs w:val="24"/>
        </w:rPr>
      </w:pPr>
    </w:p>
    <w:p w14:paraId="1AD36891" w14:textId="77777777" w:rsidR="006D4EA9" w:rsidRDefault="006D4EA9" w:rsidP="00802D90">
      <w:pPr>
        <w:jc w:val="both"/>
        <w:rPr>
          <w:rFonts w:ascii="Arial" w:hAnsi="Arial" w:cs="Arial"/>
          <w:sz w:val="24"/>
          <w:szCs w:val="24"/>
        </w:rPr>
      </w:pPr>
    </w:p>
    <w:p w14:paraId="50ACF0D2" w14:textId="77777777" w:rsidR="006D4EA9" w:rsidRDefault="006D4EA9" w:rsidP="00802D90">
      <w:pPr>
        <w:jc w:val="both"/>
        <w:rPr>
          <w:rFonts w:ascii="Arial" w:hAnsi="Arial" w:cs="Arial"/>
          <w:sz w:val="24"/>
          <w:szCs w:val="24"/>
        </w:rPr>
      </w:pPr>
    </w:p>
    <w:p w14:paraId="5D2E0FBB" w14:textId="77777777" w:rsidR="00AE76F4" w:rsidRDefault="00AE76F4" w:rsidP="00802D90">
      <w:pPr>
        <w:jc w:val="both"/>
        <w:rPr>
          <w:rFonts w:ascii="Arial" w:hAnsi="Arial" w:cs="Arial"/>
          <w:sz w:val="24"/>
          <w:szCs w:val="24"/>
        </w:rPr>
      </w:pPr>
    </w:p>
    <w:p w14:paraId="668AF9E4" w14:textId="77777777" w:rsidR="00AE76F4" w:rsidRDefault="00AE76F4" w:rsidP="00802D90">
      <w:pPr>
        <w:jc w:val="both"/>
        <w:rPr>
          <w:rFonts w:ascii="Arial" w:hAnsi="Arial" w:cs="Arial"/>
          <w:sz w:val="24"/>
          <w:szCs w:val="24"/>
        </w:rPr>
      </w:pPr>
    </w:p>
    <w:p w14:paraId="5D3ABEF6" w14:textId="77777777" w:rsidR="00AE76F4" w:rsidRDefault="00AE76F4" w:rsidP="00802D90">
      <w:pPr>
        <w:jc w:val="both"/>
        <w:rPr>
          <w:rFonts w:ascii="Arial" w:hAnsi="Arial" w:cs="Arial"/>
          <w:sz w:val="24"/>
          <w:szCs w:val="24"/>
        </w:rPr>
      </w:pPr>
    </w:p>
    <w:p w14:paraId="750D2675" w14:textId="7CA190BE" w:rsidR="006D4EA9" w:rsidRDefault="006D4EA9" w:rsidP="0080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1.</w:t>
      </w:r>
    </w:p>
    <w:p w14:paraId="13B052C4" w14:textId="58F66A45" w:rsidR="00802D90" w:rsidRPr="00802D90" w:rsidRDefault="00802D90" w:rsidP="00802D9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„</w:t>
      </w:r>
      <w:r w:rsidRPr="00802D90">
        <w:rPr>
          <w:rFonts w:ascii="Calibri" w:eastAsia="Times New Roman" w:hAnsi="Calibri" w:cs="Calibri"/>
          <w:color w:val="000000"/>
          <w:lang w:eastAsia="pl-PL"/>
        </w:rPr>
        <w:t>W związku ze zbliżającym się startem rozgrywek kobiecych w sezonie 2022/2023 informujemy, iż Regulaminy Rozgrywek Młodzieżowych zostaną zatwierdzone przez Zarządu PZPN z odpowiednim wyprzedzeniem przed startem rozgrywek.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02D90">
        <w:rPr>
          <w:rFonts w:ascii="Calibri" w:eastAsia="Times New Roman" w:hAnsi="Calibri" w:cs="Calibri"/>
          <w:color w:val="000000"/>
          <w:lang w:eastAsia="pl-PL"/>
        </w:rPr>
        <w:t>Z uwagi na tę okoliczność, jak również wiele zapytań płynących ze środowiska, w szczególności w zakresie roczników uprawnionych do udziału w poszczególnych rozgrywkach, przypominamy główne zasady, które będą obowiązywać w poszczególnych rozgrywkach, które prowadzone są również na szczeblu WZPN:</w:t>
      </w:r>
    </w:p>
    <w:p w14:paraId="0A1B399C" w14:textId="534BA029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MP U-13:</w:t>
      </w:r>
    </w:p>
    <w:p w14:paraId="517DBBF6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70C0"/>
          <w:u w:val="single"/>
          <w:lang w:eastAsia="pl-PL"/>
        </w:rPr>
        <w:t>Rozgrywki eliminacyjne prowadzą i terminy zgłoszeń ustalają we własnym zakresie WZPN</w:t>
      </w:r>
      <w:r w:rsidRPr="00802D90">
        <w:rPr>
          <w:rFonts w:ascii="Calibri" w:eastAsia="Times New Roman" w:hAnsi="Calibri" w:cs="Calibri"/>
          <w:color w:val="000000"/>
          <w:lang w:eastAsia="pl-PL"/>
        </w:rPr>
        <w:t>, natomiast drużyny w tych kategoriach wiekowych do rozgrywek centralnych należy wyłonić w rundzie jesiennej, </w:t>
      </w:r>
      <w:r w:rsidRPr="00802D90">
        <w:rPr>
          <w:rFonts w:ascii="Calibri" w:eastAsia="Times New Roman" w:hAnsi="Calibri" w:cs="Calibri"/>
          <w:color w:val="000000"/>
          <w:u w:val="single"/>
          <w:lang w:eastAsia="pl-PL"/>
        </w:rPr>
        <w:t>sugerujemy do dnia 30 listopada br.</w:t>
      </w:r>
    </w:p>
    <w:p w14:paraId="5FA09F3C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3009BCF4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1. W rozgrywkach wszystkich szczebli mogą brać udział wyłącznie </w:t>
      </w:r>
      <w:r w:rsidRPr="00802D90">
        <w:rPr>
          <w:rFonts w:ascii="Calibri" w:eastAsia="Times New Roman" w:hAnsi="Calibri" w:cs="Calibri"/>
          <w:color w:val="FF0000"/>
          <w:lang w:eastAsia="pl-PL"/>
        </w:rPr>
        <w:t>zawodniczki urodzone w latach 2010-2012.</w:t>
      </w:r>
    </w:p>
    <w:p w14:paraId="00A2B5A9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2.</w:t>
      </w:r>
      <w:bookmarkStart w:id="1" w:name="_Hlk13760847"/>
      <w:r w:rsidRPr="00802D90">
        <w:rPr>
          <w:rFonts w:ascii="Calibri" w:eastAsia="Times New Roman" w:hAnsi="Calibri" w:cs="Calibri"/>
          <w:color w:val="000000"/>
          <w:lang w:eastAsia="pl-PL"/>
        </w:rPr>
        <w:t> Limit meczów dla zawodniczek z roczników 2010-2012 we wszystkich rozgrywkach w sezonie wynosi 40 spotkań. </w:t>
      </w:r>
      <w:bookmarkEnd w:id="1"/>
    </w:p>
    <w:p w14:paraId="7D1FBFC6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14:paraId="460D15A7" w14:textId="77777777" w:rsidR="00802D90" w:rsidRPr="00802D90" w:rsidRDefault="00802D90" w:rsidP="00802D9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CLJ U-15:</w:t>
      </w:r>
    </w:p>
    <w:p w14:paraId="7F047D4F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– runda jesienna sezonu 2022/2023 – 16 Wojewódzkich Lig Juniorek U-15 </w:t>
      </w:r>
      <w:r w:rsidRPr="00802D90">
        <w:rPr>
          <w:rFonts w:ascii="Calibri" w:eastAsia="Times New Roman" w:hAnsi="Calibri" w:cs="Calibri"/>
          <w:color w:val="0070C0"/>
          <w:u w:val="single"/>
          <w:lang w:eastAsia="pl-PL"/>
        </w:rPr>
        <w:t>prowadzonych przez Wojewódzkie Związki Piłki Nożnej</w:t>
      </w:r>
      <w:r w:rsidRPr="00802D90">
        <w:rPr>
          <w:rFonts w:ascii="Calibri" w:eastAsia="Times New Roman" w:hAnsi="Calibri" w:cs="Calibri"/>
          <w:color w:val="0070C0"/>
          <w:lang w:eastAsia="pl-PL"/>
        </w:rPr>
        <w:t> </w:t>
      </w:r>
      <w:r w:rsidRPr="00802D90">
        <w:rPr>
          <w:rFonts w:ascii="Calibri" w:eastAsia="Times New Roman" w:hAnsi="Calibri" w:cs="Calibri"/>
          <w:color w:val="000000"/>
          <w:lang w:eastAsia="pl-PL"/>
        </w:rPr>
        <w:t>wg. regulaminów opracowanych przez te ZPN i niniejszego regulaminu. System rozgrywek leży w gestii Wojewódzkich ZPN.</w:t>
      </w:r>
    </w:p>
    <w:p w14:paraId="6A483123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– do CLJ U-15 awansuje najlepszy zespół z danego WZPN, który zajmie I miejsce w klasyfikacji końcowej rozgrywek wojewódzkich. W rozgrywkach CLJ U-15 może występować tylko jedna drużyna danego klubu.</w:t>
      </w:r>
    </w:p>
    <w:p w14:paraId="6E920C37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1. W rozgrywkach wszystkich szczebli mogą brać udział wyłącznie </w:t>
      </w:r>
      <w:r w:rsidRPr="00802D90">
        <w:rPr>
          <w:rFonts w:ascii="Calibri" w:eastAsia="Times New Roman" w:hAnsi="Calibri" w:cs="Calibri"/>
          <w:color w:val="FF0000"/>
          <w:lang w:eastAsia="pl-PL"/>
        </w:rPr>
        <w:t>zawodniczki urodzone w latach 2008-2010.</w:t>
      </w:r>
    </w:p>
    <w:p w14:paraId="73EB8786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2. Limit meczów dla zawodniczek z roczników 2008-2010 we wszystkich rozgrywkach w sezonie wynosi 40 spotkań. Ww. limit dotyczy wyłącznie rozgrywek klubowych.</w:t>
      </w:r>
    </w:p>
    <w:p w14:paraId="2DBB0F19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C3F0FD0" w14:textId="77777777" w:rsidR="00802D90" w:rsidRPr="00802D90" w:rsidRDefault="00802D90" w:rsidP="00802D90">
      <w:pPr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CLJ U-17:</w:t>
      </w:r>
    </w:p>
    <w:p w14:paraId="1A4EA7AF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1. Rozgrywki na szczeblu wojewódzkim zostaną przeprowadzone w 16 Wojewódzkich Związkach Piłki Nożnej, które niezwłocznie po zakończeniu rozgrywek obowiązane są do przesłania do Departamentu Piłkarstwa Kobiecego PZPN informacji o zwycięzcy. Należy również przesłać do DPK PZPN wykaz żółtych i czerwonych kartek.</w:t>
      </w:r>
    </w:p>
    <w:p w14:paraId="5683A7A2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2. W rozgrywkach szczebla centralnego CLJ U-17 może występować tylko jedna drużyna danego klubu. W przypadku, gdy w rozgrywkach wojewódzkich 1. miejsce zajmie klub, którego drużyna występuje na szczeblu centralnym, zespół taki nie może awansować do baraży o awans do rozgrywek CLJ U-17 w sezonie 2023/2024. Prawo gry w barażach uzyskuje kolejna drużyna</w:t>
      </w:r>
    </w:p>
    <w:p w14:paraId="13C2E17F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w tabeli danej ligi wojewódzkiej.</w:t>
      </w:r>
    </w:p>
    <w:p w14:paraId="36519157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3. Drużyny z miejsc 9-10 końcowej tabeli rozgrywek centralnych sezonu 2022/23 z obydwu grup spadają z rozgrywek do Lig Wojewódzkich. Cztery wolne miejsca na następny sezon zostaną uzupełnione zwycięzcami meczów barażowych rozegranych w dwóch etapach z eliminacji w WZPN – Ligi Wojewódzkie U17. System baraży zostanie ustalony przez DPK PZPN.</w:t>
      </w:r>
    </w:p>
    <w:p w14:paraId="72418607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4. W rozgrywkach wszystkich szczebli mogą brać udział wyłącznie zawodniczki </w:t>
      </w:r>
      <w:r w:rsidRPr="00802D90">
        <w:rPr>
          <w:rFonts w:ascii="Calibri" w:eastAsia="Times New Roman" w:hAnsi="Calibri" w:cs="Calibri"/>
          <w:color w:val="FF0000"/>
          <w:lang w:eastAsia="pl-PL"/>
        </w:rPr>
        <w:t>urodzone w latach 2006-2008.</w:t>
      </w:r>
    </w:p>
    <w:p w14:paraId="56BFA910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6. Limit meczów dla zawodniczek urodzonych w latach 2006-2008 we wszystkich rozgrywkach w sezonie wynosi 40 spotkań. Ww. limit dotyczy wyłącznie rozgrywek klubowych.</w:t>
      </w:r>
    </w:p>
    <w:p w14:paraId="11C5A1A8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5D77183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Reprezentacje WZPN U-15:</w:t>
      </w:r>
    </w:p>
    <w:p w14:paraId="152A935F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1D6462C1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1. Rozgrywki prowadzi Departament Piłkarstwa Kobiecego Polskiego Związku Piłki Nożnej.</w:t>
      </w:r>
    </w:p>
    <w:p w14:paraId="2F2D4547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2. W rozgrywkach udział biorą zawodniczki reprezentujące kluby sportowe z poszczególnych Wojewódzkich Związków Piłki Nożnej </w:t>
      </w:r>
      <w:r w:rsidRPr="00802D90">
        <w:rPr>
          <w:rFonts w:ascii="Calibri" w:eastAsia="Times New Roman" w:hAnsi="Calibri" w:cs="Calibri"/>
          <w:color w:val="FF0000"/>
          <w:lang w:eastAsia="pl-PL"/>
        </w:rPr>
        <w:t>(zawodniczki ur. 2008-2009 r.). </w:t>
      </w:r>
      <w:r w:rsidRPr="00802D90">
        <w:rPr>
          <w:rFonts w:ascii="Calibri" w:eastAsia="Times New Roman" w:hAnsi="Calibri" w:cs="Calibri"/>
          <w:color w:val="000000"/>
          <w:lang w:eastAsia="pl-PL"/>
        </w:rPr>
        <w:t>Zawodniczki muszą być potwierdzone w systemie Extranet przez macierzyste ZPN do gry w klubach z danego województwa.</w:t>
      </w:r>
    </w:p>
    <w:p w14:paraId="76C79359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16CC660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Kadra </w:t>
      </w:r>
      <w:proofErr w:type="spellStart"/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naborowo</w:t>
      </w:r>
      <w:proofErr w:type="spellEnd"/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-selekcyjna WZPN U-14:</w:t>
      </w:r>
    </w:p>
    <w:p w14:paraId="06D2316A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Wojewódzkie Związki Piłki Nożnej mogą prowadzić szkolenie selekcyjne dla </w:t>
      </w:r>
      <w:r w:rsidRPr="00802D90">
        <w:rPr>
          <w:rFonts w:ascii="Calibri" w:eastAsia="Times New Roman" w:hAnsi="Calibri" w:cs="Calibri"/>
          <w:color w:val="FF0000"/>
          <w:lang w:eastAsia="pl-PL"/>
        </w:rPr>
        <w:t>dziewcząt z roczników 2009 i młodszych.</w:t>
      </w:r>
    </w:p>
    <w:p w14:paraId="496CC04A" w14:textId="4399275D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W przypadku dodatkowych pytań lub wątpliwości, pozostajemy do dyspozycji.</w:t>
      </w:r>
    </w:p>
    <w:p w14:paraId="3194AFC2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Puchar Polski kobiet:</w:t>
      </w:r>
    </w:p>
    <w:p w14:paraId="302775BA" w14:textId="77777777" w:rsidR="00802D90" w:rsidRPr="00802D90" w:rsidRDefault="00802D90" w:rsidP="00802D9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Cykl rozgrywek na szczeblu Wojewódzkiego Związku Piłki Nożnej kończy się </w:t>
      </w:r>
      <w:r w:rsidRPr="00802D90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09.10.2022 r.</w:t>
      </w:r>
    </w:p>
    <w:p w14:paraId="74DC28A6" w14:textId="77777777" w:rsidR="00802D90" w:rsidRPr="00802D90" w:rsidRDefault="00802D90" w:rsidP="00802D9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W I etapie, na szczeblu Wojewódzkich Związków Piłki Nożnej, uczestniczą drużyny III ligi kobiet i niższych klas rozgrywkowych.  </w:t>
      </w:r>
    </w:p>
    <w:p w14:paraId="3D105E78" w14:textId="77777777" w:rsidR="00802D90" w:rsidRPr="00802D90" w:rsidRDefault="00802D90" w:rsidP="00802D9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lastRenderedPageBreak/>
        <w:t>Pierwszy etap rozgrywek przeprowadzają Wojewódzkie Związki Piłki Nożnej na podstawie opracowanych przez dany Związek regulaminów i w oparciu o ogólnie obowiązujące zasady określone w Uchwale Zarządu PZPN nr VIII/124 z dnia 14 lipca 2015 roku w sprawie statusu zawodników oraz zasad zmian przynależności klubowej oraz innych Uchwałach Zarządu PZPN.</w:t>
      </w:r>
    </w:p>
    <w:p w14:paraId="3804E64E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F040778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Przypominamy, iż zgodnie z Regulaminem Rozgrywek, w niniejszych zawodach obowiązują następujące nagrody finansowe:</w:t>
      </w:r>
    </w:p>
    <w:p w14:paraId="489F44DC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1218397" w14:textId="77777777" w:rsidR="00802D90" w:rsidRPr="00802D90" w:rsidRDefault="00802D90" w:rsidP="00802D9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- zdobywca PP na szczeblu WZPN - 5000 PLN netto</w:t>
      </w:r>
    </w:p>
    <w:p w14:paraId="1DC1FF44" w14:textId="77777777" w:rsidR="00802D90" w:rsidRPr="00802D90" w:rsidRDefault="00802D90" w:rsidP="00802D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2D90">
        <w:rPr>
          <w:rFonts w:ascii="Calibri" w:eastAsia="Times New Roman" w:hAnsi="Calibri" w:cs="Calibri"/>
          <w:color w:val="000000"/>
          <w:lang w:eastAsia="pl-PL"/>
        </w:rPr>
        <w:t> </w:t>
      </w:r>
    </w:p>
    <w:sectPr w:rsidR="00802D90" w:rsidRPr="00802D90" w:rsidSect="00A5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B50DE"/>
    <w:multiLevelType w:val="hybridMultilevel"/>
    <w:tmpl w:val="217A88EE"/>
    <w:lvl w:ilvl="0" w:tplc="D464C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E0"/>
    <w:rsid w:val="00094695"/>
    <w:rsid w:val="00140D86"/>
    <w:rsid w:val="001E6ECE"/>
    <w:rsid w:val="002A671E"/>
    <w:rsid w:val="002F1F30"/>
    <w:rsid w:val="00341727"/>
    <w:rsid w:val="00344D29"/>
    <w:rsid w:val="00370895"/>
    <w:rsid w:val="005A009C"/>
    <w:rsid w:val="005D05D0"/>
    <w:rsid w:val="006D4EA9"/>
    <w:rsid w:val="00701BB8"/>
    <w:rsid w:val="007A5D50"/>
    <w:rsid w:val="007F70E0"/>
    <w:rsid w:val="00802D90"/>
    <w:rsid w:val="0083210B"/>
    <w:rsid w:val="00834EAE"/>
    <w:rsid w:val="008F4417"/>
    <w:rsid w:val="00995472"/>
    <w:rsid w:val="00A56DF3"/>
    <w:rsid w:val="00AC0F56"/>
    <w:rsid w:val="00AE76F4"/>
    <w:rsid w:val="00CF070D"/>
    <w:rsid w:val="00D76FC8"/>
    <w:rsid w:val="00DD28F7"/>
    <w:rsid w:val="00E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6BE2"/>
  <w15:chartTrackingRefBased/>
  <w15:docId w15:val="{8B40219E-0633-48B1-B56E-3A8C06A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4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zelam@uek.kra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ydzial.gier@mzpn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5342-03D6-4221-8C58-D542C659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Gorzelany-Dziadkowiec</dc:creator>
  <cp:keywords/>
  <dc:description/>
  <cp:lastModifiedBy>Andrzej</cp:lastModifiedBy>
  <cp:revision>2</cp:revision>
  <cp:lastPrinted>2022-06-19T21:30:00Z</cp:lastPrinted>
  <dcterms:created xsi:type="dcterms:W3CDTF">2022-06-20T18:12:00Z</dcterms:created>
  <dcterms:modified xsi:type="dcterms:W3CDTF">2022-06-20T18:12:00Z</dcterms:modified>
</cp:coreProperties>
</file>